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DF3D79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8327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MIKROKONTROLERÓW W JĘZYKU WYSOKIEGO POZIOMU 1   -   PS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83273E" w:rsidRPr="008327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TS1F1008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DF3D79" w:rsidRDefault="0083273E" w:rsidP="0083273E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PMC_08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PMC_08_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83273E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83273E">
              <w:rPr>
                <w:rFonts w:ascii="Arial Narrow" w:hAnsi="Arial Narrow"/>
                <w:b/>
                <w:bCs/>
              </w:rPr>
              <w:t>MC_08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B6762A" w:rsidP="00B6762A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B6762A">
              <w:rPr>
                <w:rFonts w:ascii="Arial Narrow" w:hAnsi="Arial Narrow"/>
                <w:bCs/>
              </w:rPr>
              <w:t>Napisz program, w którym cztery diody LED zapalają się kolejno i gasną, tworząc efekt poruszającego się punktu świetlnego po okręgu (zgodnie z ruchem wskazówek zegara)</w:t>
            </w:r>
            <w:r w:rsidR="0083273E" w:rsidRPr="0083273E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A059C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PMC_08: Zadanie nr 2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B6762A" w:rsidP="00B6762A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B6762A">
              <w:rPr>
                <w:rFonts w:ascii="Arial Narrow" w:hAnsi="Arial Narrow"/>
                <w:bCs/>
              </w:rPr>
              <w:t>Napisz program, w którym cztery diody LED zapalają się kolejno i gasną tworząc efekt poruszającego się punktu świetlnego po okręgu (przeciwnie do ruchu wskazówek zegara)</w:t>
            </w:r>
            <w:r w:rsidR="0083273E" w:rsidRPr="0083273E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A059C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PMC_08: Zadanie nr 3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252874" w:rsidP="00252874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252874">
              <w:rPr>
                <w:rFonts w:ascii="Arial Narrow" w:hAnsi="Arial Narrow"/>
                <w:bCs/>
              </w:rPr>
              <w:t xml:space="preserve">Napisz program, w którym 4 diody LED zapalają się kolejno i gasną tworząc efekt poruszającego się punktu świetlnego po okręgu. Każdorazowe naciśnięciu przycisku </w:t>
            </w:r>
            <w:r w:rsidRPr="00252874">
              <w:rPr>
                <w:rFonts w:ascii="Arial Narrow" w:hAnsi="Arial Narrow"/>
                <w:b/>
                <w:bCs/>
              </w:rPr>
              <w:t>SW1</w:t>
            </w:r>
            <w:r w:rsidRPr="00252874">
              <w:rPr>
                <w:rFonts w:ascii="Arial Narrow" w:hAnsi="Arial Narrow"/>
                <w:bCs/>
              </w:rPr>
              <w:t xml:space="preserve"> powinna spowodować zmianę kierunku ruchu punktu świetlnego</w:t>
            </w:r>
            <w:r w:rsidR="0083273E" w:rsidRPr="0083273E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Pr="00DF3D79" w:rsidRDefault="0083273E" w:rsidP="007344E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PMC_08: Zadanie nr 4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252874" w:rsidP="00252874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252874">
              <w:rPr>
                <w:rFonts w:ascii="Arial Narrow" w:hAnsi="Arial Narrow"/>
                <w:bCs/>
              </w:rPr>
              <w:t xml:space="preserve">Napisz program, w którym przyciski </w:t>
            </w:r>
            <w:r w:rsidRPr="00252874">
              <w:rPr>
                <w:rFonts w:ascii="Arial Narrow" w:hAnsi="Arial Narrow"/>
                <w:b/>
                <w:bCs/>
              </w:rPr>
              <w:t>SW1</w:t>
            </w:r>
            <w:r w:rsidRPr="00252874">
              <w:rPr>
                <w:rFonts w:ascii="Arial Narrow" w:hAnsi="Arial Narrow"/>
                <w:bCs/>
              </w:rPr>
              <w:t xml:space="preserve">, </w:t>
            </w:r>
            <w:r w:rsidRPr="00252874">
              <w:rPr>
                <w:rFonts w:ascii="Arial Narrow" w:hAnsi="Arial Narrow"/>
                <w:b/>
                <w:bCs/>
              </w:rPr>
              <w:t>SW2</w:t>
            </w:r>
            <w:r w:rsidRPr="00252874">
              <w:rPr>
                <w:rFonts w:ascii="Arial Narrow" w:hAnsi="Arial Narrow"/>
                <w:bCs/>
              </w:rPr>
              <w:t xml:space="preserve"> i </w:t>
            </w:r>
            <w:r w:rsidRPr="00252874">
              <w:rPr>
                <w:rFonts w:ascii="Arial Narrow" w:hAnsi="Arial Narrow"/>
                <w:b/>
                <w:bCs/>
              </w:rPr>
              <w:t>SW3</w:t>
            </w:r>
            <w:r w:rsidRPr="00252874">
              <w:rPr>
                <w:rFonts w:ascii="Arial Narrow" w:hAnsi="Arial Narrow"/>
                <w:bCs/>
              </w:rPr>
              <w:t xml:space="preserve"> sterują świeceniem i gaszeniem diod </w:t>
            </w:r>
            <w:r w:rsidRPr="00252874">
              <w:rPr>
                <w:rFonts w:ascii="Arial Narrow" w:hAnsi="Arial Narrow"/>
                <w:b/>
                <w:bCs/>
              </w:rPr>
              <w:t>LED1</w:t>
            </w:r>
            <w:r w:rsidRPr="00252874">
              <w:rPr>
                <w:rFonts w:ascii="Arial Narrow" w:hAnsi="Arial Narrow"/>
                <w:bCs/>
              </w:rPr>
              <w:t xml:space="preserve">, </w:t>
            </w:r>
            <w:r w:rsidRPr="00252874">
              <w:rPr>
                <w:rFonts w:ascii="Arial Narrow" w:hAnsi="Arial Narrow"/>
                <w:b/>
                <w:bCs/>
              </w:rPr>
              <w:t>LED2</w:t>
            </w:r>
            <w:r w:rsidRPr="00252874">
              <w:rPr>
                <w:rFonts w:ascii="Arial Narrow" w:hAnsi="Arial Narrow"/>
                <w:bCs/>
              </w:rPr>
              <w:t xml:space="preserve"> i </w:t>
            </w:r>
            <w:r w:rsidRPr="00252874">
              <w:rPr>
                <w:rFonts w:ascii="Arial Narrow" w:hAnsi="Arial Narrow"/>
                <w:b/>
                <w:bCs/>
              </w:rPr>
              <w:t>LED3</w:t>
            </w:r>
            <w:r w:rsidRPr="00252874">
              <w:rPr>
                <w:rFonts w:ascii="Arial Narrow" w:hAnsi="Arial Narrow"/>
                <w:bCs/>
              </w:rPr>
              <w:t xml:space="preserve">. Po uruchomieniu programu diody nie powinny świecić się. Po naciśnięciu przycisku </w:t>
            </w:r>
            <w:r w:rsidRPr="00252874">
              <w:rPr>
                <w:rFonts w:ascii="Arial Narrow" w:hAnsi="Arial Narrow"/>
                <w:b/>
                <w:bCs/>
              </w:rPr>
              <w:t>SW1</w:t>
            </w:r>
            <w:r w:rsidRPr="00252874">
              <w:rPr>
                <w:rFonts w:ascii="Arial Narrow" w:hAnsi="Arial Narrow"/>
                <w:bCs/>
              </w:rPr>
              <w:t xml:space="preserve"> dioda </w:t>
            </w:r>
            <w:r w:rsidRPr="00252874">
              <w:rPr>
                <w:rFonts w:ascii="Arial Narrow" w:hAnsi="Arial Narrow"/>
                <w:b/>
                <w:bCs/>
              </w:rPr>
              <w:t>LED1</w:t>
            </w:r>
            <w:r w:rsidRPr="00252874">
              <w:rPr>
                <w:rFonts w:ascii="Arial Narrow" w:hAnsi="Arial Narrow"/>
                <w:bCs/>
              </w:rPr>
              <w:t xml:space="preserve"> powinna zaświecić się. Ponowne naciśnięcie tego przycisku powinno spowodować jej zgaszenie. Pozostałe przyciski i diody LED powinny działać na tej samej zasadzie</w:t>
            </w:r>
            <w:r w:rsidR="0083273E" w:rsidRPr="0083273E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sectPr w:rsidR="00DF3D79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252874"/>
    <w:rsid w:val="002B74B2"/>
    <w:rsid w:val="00535D36"/>
    <w:rsid w:val="005D244E"/>
    <w:rsid w:val="006143E7"/>
    <w:rsid w:val="007344E3"/>
    <w:rsid w:val="00800F2F"/>
    <w:rsid w:val="0083273E"/>
    <w:rsid w:val="0083276F"/>
    <w:rsid w:val="00A409DF"/>
    <w:rsid w:val="00B6762A"/>
    <w:rsid w:val="00DF3716"/>
    <w:rsid w:val="00D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5</cp:revision>
  <dcterms:created xsi:type="dcterms:W3CDTF">2023-01-10T09:43:00Z</dcterms:created>
  <dcterms:modified xsi:type="dcterms:W3CDTF">2024-12-08T12:55:00Z</dcterms:modified>
</cp:coreProperties>
</file>